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91" w:rsidRPr="004D3866" w:rsidRDefault="004D3866" w:rsidP="008E1A5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b/>
          <w:bCs/>
          <w:iCs/>
          <w:color w:val="000000"/>
          <w:sz w:val="48"/>
          <w:szCs w:val="20"/>
          <w:lang w:eastAsia="it-IT"/>
        </w:rPr>
      </w:pPr>
      <w:bookmarkStart w:id="0" w:name="_GoBack"/>
      <w:bookmarkEnd w:id="0"/>
      <w:r w:rsidRPr="004D3866">
        <w:rPr>
          <w:rFonts w:ascii="Arial" w:eastAsia="Times New Roman" w:hAnsi="Arial"/>
          <w:b/>
          <w:bCs/>
          <w:iCs/>
          <w:color w:val="000000"/>
          <w:sz w:val="48"/>
          <w:szCs w:val="20"/>
          <w:lang w:eastAsia="it-IT"/>
        </w:rPr>
        <w:t xml:space="preserve">BREVE RITRATTO SU CRISTO GESÙ </w:t>
      </w:r>
    </w:p>
    <w:p w:rsidR="00951308" w:rsidRPr="00EE4642" w:rsidRDefault="00951308" w:rsidP="00FC4D91">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120" w:line="240" w:lineRule="auto"/>
        <w:ind w:left="851" w:hanging="851"/>
        <w:jc w:val="center"/>
        <w:outlineLvl w:val="0"/>
        <w:rPr>
          <w:rFonts w:ascii="Arial" w:eastAsia="Times New Roman" w:hAnsi="Arial"/>
          <w:b/>
          <w:bCs/>
          <w:iCs/>
          <w:color w:val="000000"/>
          <w:sz w:val="32"/>
          <w:szCs w:val="20"/>
          <w:lang w:eastAsia="it-IT"/>
        </w:rPr>
      </w:pPr>
      <w:r w:rsidRPr="00EE4642">
        <w:rPr>
          <w:rFonts w:ascii="Arial" w:eastAsia="Times New Roman" w:hAnsi="Arial"/>
          <w:b/>
          <w:bCs/>
          <w:iCs/>
          <w:color w:val="000000"/>
          <w:sz w:val="32"/>
          <w:szCs w:val="20"/>
          <w:lang w:eastAsia="it-IT"/>
        </w:rPr>
        <w:t xml:space="preserve">IL NECESSARIO </w:t>
      </w:r>
      <w:r w:rsidR="00017598" w:rsidRPr="00EE4642">
        <w:rPr>
          <w:rFonts w:ascii="Arial" w:eastAsia="Times New Roman" w:hAnsi="Arial"/>
          <w:b/>
          <w:bCs/>
          <w:iCs/>
          <w:color w:val="000000"/>
          <w:sz w:val="32"/>
          <w:szCs w:val="20"/>
          <w:lang w:eastAsia="it-IT"/>
        </w:rPr>
        <w:t xml:space="preserve">ETERNO </w:t>
      </w:r>
      <w:r w:rsidR="009C3651" w:rsidRPr="00EE4642">
        <w:rPr>
          <w:rFonts w:ascii="Arial" w:eastAsia="Times New Roman" w:hAnsi="Arial"/>
          <w:b/>
          <w:bCs/>
          <w:iCs/>
          <w:color w:val="000000"/>
          <w:sz w:val="32"/>
          <w:szCs w:val="20"/>
          <w:lang w:eastAsia="it-IT"/>
        </w:rPr>
        <w:t xml:space="preserve">E UNIVERSALE </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Il Libro del Siracide così rivela la creazione dell’uomo:</w:t>
      </w:r>
      <w:r w:rsidRPr="0045113B">
        <w:rPr>
          <w:rFonts w:ascii="Arial" w:eastAsia="Times New Roman" w:hAnsi="Arial"/>
          <w:i/>
          <w:sz w:val="24"/>
          <w:szCs w:val="20"/>
          <w:lang w:eastAsia="it-IT"/>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w:t>
      </w:r>
      <w:r w:rsidRPr="0045113B">
        <w:rPr>
          <w:rFonts w:ascii="Arial" w:eastAsia="Times New Roman" w:hAnsi="Arial"/>
          <w:i/>
          <w:sz w:val="24"/>
          <w:szCs w:val="20"/>
          <w:lang w:eastAsia="it-IT"/>
        </w:rPr>
        <w:lastRenderedPageBreak/>
        <w:t>occhi videro la grandezza della sua gloria, i loro orecchi sentirono la sua voce maestosa. Disse loro: «Guardatevi da ogni ingiustizia!» e a ciascuno ordinò di prendersi cura del prossimo” (Sir 17,1-14).</w:t>
      </w:r>
      <w:r w:rsidRPr="0045113B">
        <w:rPr>
          <w:rFonts w:ascii="Arial" w:eastAsia="Times New Roman" w:hAnsi="Arial"/>
          <w:sz w:val="24"/>
          <w:szCs w:val="20"/>
          <w:lang w:eastAsia="it-IT"/>
        </w:rPr>
        <w:t xml:space="preserve"> Mirabile e perfetta rivelazione!</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45113B">
        <w:rPr>
          <w:rFonts w:ascii="Arial" w:eastAsia="Times New Roman" w:hAnsi="Arial"/>
          <w:i/>
          <w:sz w:val="24"/>
          <w:szCs w:val="20"/>
          <w:lang w:eastAsia="it-IT"/>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45113B">
        <w:rPr>
          <w:rFonts w:ascii="Arial" w:eastAsia="Times New Roman" w:hAnsi="Arial"/>
          <w:sz w:val="24"/>
          <w:szCs w:val="20"/>
          <w:lang w:eastAsia="it-IT"/>
        </w:rPr>
        <w:t xml:space="preserve"> Se questo Decreto eterno e universale del Padre viene disatteso, disprezzato, ignorato, manomesso, alterato, trasformato, nessuna unità potrà mai compiersi.</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Noi possiamo anche proporre</w:t>
      </w:r>
      <w:r w:rsidR="009C3DA8">
        <w:rPr>
          <w:rFonts w:ascii="Arial" w:eastAsia="Times New Roman" w:hAnsi="Arial"/>
          <w:sz w:val="24"/>
          <w:szCs w:val="20"/>
          <w:lang w:eastAsia="it-IT"/>
        </w:rPr>
        <w:t>,</w:t>
      </w:r>
      <w:r w:rsidRPr="0045113B">
        <w:rPr>
          <w:rFonts w:ascii="Arial" w:eastAsia="Times New Roman" w:hAnsi="Arial"/>
          <w:sz w:val="24"/>
          <w:szCs w:val="20"/>
          <w:lang w:eastAsia="it-IT"/>
        </w:rPr>
        <w:t xml:space="preserve"> per la ri-creazione e realizzazione dell’unità del singolo uomo e dello stesso genere umano</w:t>
      </w:r>
      <w:r w:rsidR="009C3DA8">
        <w:rPr>
          <w:rFonts w:ascii="Arial" w:eastAsia="Times New Roman" w:hAnsi="Arial"/>
          <w:sz w:val="24"/>
          <w:szCs w:val="20"/>
          <w:lang w:eastAsia="it-IT"/>
        </w:rPr>
        <w:t>,</w:t>
      </w:r>
      <w:r w:rsidRPr="0045113B">
        <w:rPr>
          <w:rFonts w:ascii="Arial" w:eastAsia="Times New Roman" w:hAnsi="Arial"/>
          <w:sz w:val="24"/>
          <w:szCs w:val="20"/>
          <w:lang w:eastAsia="it-IT"/>
        </w:rPr>
        <w:t xml:space="preserve"> </w:t>
      </w:r>
      <w:r w:rsidRPr="0045113B">
        <w:rPr>
          <w:rFonts w:ascii="Arial" w:eastAsia="Times New Roman" w:hAnsi="Arial"/>
          <w:i/>
          <w:sz w:val="24"/>
          <w:szCs w:val="20"/>
          <w:lang w:eastAsia="it-IT"/>
        </w:rPr>
        <w:t>“decreti da noi pensati, immaginati, ideati, elaborati con la sapienza che viene dalla carne”.</w:t>
      </w:r>
      <w:r w:rsidRPr="0045113B">
        <w:rPr>
          <w:rFonts w:ascii="Arial" w:eastAsia="Times New Roman" w:hAnsi="Arial"/>
          <w:sz w:val="24"/>
          <w:szCs w:val="20"/>
          <w:lang w:eastAsia="it-IT"/>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r w:rsidRPr="0045113B">
        <w:rPr>
          <w:rFonts w:ascii="Arial" w:eastAsia="Times New Roman" w:hAnsi="Arial"/>
          <w:i/>
          <w:sz w:val="24"/>
          <w:szCs w:val="20"/>
          <w:lang w:eastAsia="it-IT"/>
        </w:rPr>
        <w:t xml:space="preserve">“Infatti l’ira di Dio si rivela dal cielo contro ogni empietà e ogni ingiustizia di uomini che soffocano la verità </w:t>
      </w:r>
      <w:r w:rsidRPr="0045113B">
        <w:rPr>
          <w:rFonts w:ascii="Arial" w:eastAsia="Times New Roman" w:hAnsi="Arial"/>
          <w:i/>
          <w:sz w:val="24"/>
          <w:szCs w:val="20"/>
          <w:lang w:eastAsia="it-IT"/>
        </w:rPr>
        <w:lastRenderedPageBreak/>
        <w:t xml:space="preserve">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r w:rsidRPr="0045113B">
        <w:rPr>
          <w:rFonts w:ascii="Arial" w:eastAsia="Times New Roman" w:hAnsi="Arial"/>
          <w:sz w:val="24"/>
          <w:szCs w:val="20"/>
          <w:lang w:eastAsia="it-IT"/>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w:t>
      </w:r>
      <w:r w:rsidRPr="0045113B">
        <w:rPr>
          <w:rFonts w:ascii="Arial" w:eastAsia="Times New Roman" w:hAnsi="Arial"/>
          <w:sz w:val="24"/>
          <w:szCs w:val="20"/>
          <w:lang w:eastAsia="it-IT"/>
        </w:rPr>
        <w:lastRenderedPageBreak/>
        <w:t xml:space="preserve">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45113B">
        <w:rPr>
          <w:rFonts w:ascii="Arial" w:eastAsia="Times New Roman" w:hAnsi="Arial"/>
          <w:i/>
          <w:sz w:val="24"/>
          <w:szCs w:val="20"/>
          <w:lang w:eastAsia="it-IT"/>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45113B">
        <w:rPr>
          <w:rFonts w:ascii="Arial" w:eastAsia="Times New Roman" w:hAnsi="Arial"/>
          <w:sz w:val="24"/>
          <w:szCs w:val="20"/>
          <w:lang w:eastAsia="it-IT"/>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 xml:space="preserve">Un testo dell’Apostolo Paolo ci aiuta a comprendere perché la predicazione della Parola di Cristo è necessaria per credere in Cristo e ottenere la salvezza: </w:t>
      </w:r>
      <w:r w:rsidRPr="0045113B">
        <w:rPr>
          <w:rFonts w:ascii="Arial" w:eastAsia="Times New Roman" w:hAnsi="Arial"/>
          <w:i/>
          <w:sz w:val="24"/>
          <w:szCs w:val="20"/>
          <w:lang w:eastAsia="it-IT"/>
        </w:rPr>
        <w:t xml:space="preserve">“Se con la tua bocca proclamerai: «Gesù è il Signore!», e con il tuo cuore </w:t>
      </w:r>
      <w:r w:rsidRPr="0045113B">
        <w:rPr>
          <w:rFonts w:ascii="Arial" w:eastAsia="Times New Roman" w:hAnsi="Arial"/>
          <w:i/>
          <w:sz w:val="24"/>
          <w:szCs w:val="20"/>
          <w:lang w:eastAsia="it-IT"/>
        </w:rPr>
        <w:lastRenderedPageBreak/>
        <w:t>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sidRPr="0045113B">
        <w:rPr>
          <w:rFonts w:ascii="Arial" w:eastAsia="Times New Roman" w:hAnsi="Arial"/>
          <w:sz w:val="24"/>
          <w:szCs w:val="20"/>
          <w:lang w:eastAsia="it-IT"/>
        </w:rPr>
        <w:t xml:space="preserve"> </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sidRPr="0045113B">
        <w:rPr>
          <w:rFonts w:ascii="Arial" w:eastAsia="Times New Roman" w:hAnsi="Arial"/>
          <w:i/>
          <w:sz w:val="24"/>
          <w:szCs w:val="20"/>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45113B">
        <w:rPr>
          <w:rFonts w:ascii="Arial" w:eastAsia="Times New Roman" w:hAnsi="Arial"/>
          <w:sz w:val="24"/>
          <w:szCs w:val="20"/>
          <w:lang w:eastAsia="it-IT"/>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w:t>
      </w:r>
      <w:r w:rsidRPr="0045113B">
        <w:rPr>
          <w:rFonts w:ascii="Arial" w:eastAsia="Times New Roman" w:hAnsi="Arial"/>
          <w:sz w:val="24"/>
          <w:szCs w:val="20"/>
          <w:lang w:eastAsia="it-IT"/>
        </w:rPr>
        <w:lastRenderedPageBreak/>
        <w:t xml:space="preserve">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45113B" w:rsidRPr="0045113B" w:rsidRDefault="0045113B" w:rsidP="0045113B">
      <w:pPr>
        <w:spacing w:after="120" w:line="240" w:lineRule="auto"/>
        <w:jc w:val="both"/>
        <w:rPr>
          <w:rFonts w:ascii="Arial" w:eastAsia="Times New Roman" w:hAnsi="Arial"/>
          <w:sz w:val="24"/>
          <w:szCs w:val="20"/>
          <w:lang w:eastAsia="it-IT"/>
        </w:rPr>
      </w:pPr>
      <w:r w:rsidRPr="0045113B">
        <w:rPr>
          <w:rFonts w:ascii="Arial" w:eastAsia="Times New Roman" w:hAnsi="Arial"/>
          <w:sz w:val="24"/>
          <w:szCs w:val="20"/>
          <w:lang w:eastAsia="it-IT"/>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45113B">
        <w:rPr>
          <w:rFonts w:ascii="Arial" w:eastAsia="Times New Roman" w:hAnsi="Arial"/>
          <w:i/>
          <w:sz w:val="24"/>
          <w:szCs w:val="20"/>
          <w:lang w:eastAsia="it-IT"/>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r w:rsidRPr="0045113B">
        <w:rPr>
          <w:rFonts w:ascii="Arial" w:eastAsia="Times New Roman" w:hAnsi="Arial"/>
          <w:sz w:val="24"/>
          <w:szCs w:val="20"/>
          <w:lang w:eastAsia="it-IT"/>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45113B">
        <w:rPr>
          <w:rFonts w:ascii="Arial" w:eastAsia="Times New Roman" w:hAnsi="Arial"/>
          <w:i/>
          <w:sz w:val="24"/>
          <w:szCs w:val="20"/>
          <w:lang w:eastAsia="it-IT"/>
        </w:rPr>
        <w:t>“Iesus Christus heri et hodie ipse et in saecula” (Eb 13,8).</w:t>
      </w:r>
      <w:r w:rsidRPr="0045113B">
        <w:rPr>
          <w:rFonts w:ascii="Arial" w:eastAsia="Times New Roman" w:hAnsi="Arial"/>
          <w:sz w:val="24"/>
          <w:szCs w:val="20"/>
          <w:lang w:eastAsia="it-IT"/>
        </w:rPr>
        <w:t xml:space="preserve"> </w:t>
      </w:r>
    </w:p>
    <w:p w:rsidR="008E1A5D" w:rsidRPr="00EE4642" w:rsidRDefault="008E1A5D" w:rsidP="008E1A5D">
      <w:pPr>
        <w:spacing w:line="240" w:lineRule="auto"/>
        <w:jc w:val="right"/>
        <w:rPr>
          <w:rFonts w:ascii="Arial" w:eastAsia="Times New Roman" w:hAnsi="Arial"/>
          <w:b/>
          <w:color w:val="000000"/>
          <w:sz w:val="20"/>
          <w:szCs w:val="20"/>
          <w:lang w:eastAsia="it-IT"/>
        </w:rPr>
      </w:pPr>
      <w:r w:rsidRPr="00EE4642">
        <w:rPr>
          <w:rFonts w:ascii="Arial" w:eastAsia="Times New Roman" w:hAnsi="Arial"/>
          <w:b/>
          <w:color w:val="000000"/>
          <w:sz w:val="20"/>
          <w:szCs w:val="20"/>
          <w:lang w:eastAsia="it-IT"/>
        </w:rPr>
        <w:t>Costantino di Bruno</w:t>
      </w:r>
    </w:p>
    <w:sectPr w:rsidR="008E1A5D" w:rsidRPr="00EE4642" w:rsidSect="00951308">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B1" w:rsidRDefault="003E26B1">
      <w:pPr>
        <w:spacing w:after="0" w:line="240" w:lineRule="auto"/>
      </w:pPr>
      <w:r>
        <w:separator/>
      </w:r>
    </w:p>
  </w:endnote>
  <w:endnote w:type="continuationSeparator" w:id="0">
    <w:p w:rsidR="003E26B1" w:rsidRDefault="003E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08" w:rsidRDefault="00951308">
    <w:pPr>
      <w:pStyle w:val="Pidipagina"/>
      <w:jc w:val="right"/>
    </w:pPr>
    <w:r>
      <w:fldChar w:fldCharType="begin"/>
    </w:r>
    <w:r>
      <w:instrText>PAGE   \* MERGEFORMAT</w:instrText>
    </w:r>
    <w:r>
      <w:fldChar w:fldCharType="separate"/>
    </w:r>
    <w:r w:rsidR="00B54815">
      <w:rPr>
        <w:noProof/>
      </w:rPr>
      <w:t>1</w:t>
    </w:r>
    <w:r>
      <w:fldChar w:fldCharType="end"/>
    </w:r>
  </w:p>
  <w:p w:rsidR="00951308" w:rsidRDefault="009513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B1" w:rsidRDefault="003E26B1">
      <w:pPr>
        <w:spacing w:after="0" w:line="240" w:lineRule="auto"/>
      </w:pPr>
      <w:r>
        <w:separator/>
      </w:r>
    </w:p>
  </w:footnote>
  <w:footnote w:type="continuationSeparator" w:id="0">
    <w:p w:rsidR="003E26B1" w:rsidRDefault="003E26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08"/>
    <w:rsid w:val="00017598"/>
    <w:rsid w:val="00044C30"/>
    <w:rsid w:val="00157AEF"/>
    <w:rsid w:val="002356E3"/>
    <w:rsid w:val="00240714"/>
    <w:rsid w:val="00276522"/>
    <w:rsid w:val="00335001"/>
    <w:rsid w:val="003653C6"/>
    <w:rsid w:val="0038494A"/>
    <w:rsid w:val="003A314F"/>
    <w:rsid w:val="003E26B1"/>
    <w:rsid w:val="0045113B"/>
    <w:rsid w:val="004C4E20"/>
    <w:rsid w:val="004D3866"/>
    <w:rsid w:val="004E4183"/>
    <w:rsid w:val="00513D2A"/>
    <w:rsid w:val="00540528"/>
    <w:rsid w:val="00570C48"/>
    <w:rsid w:val="006226B0"/>
    <w:rsid w:val="007768C3"/>
    <w:rsid w:val="007949EA"/>
    <w:rsid w:val="007A12C6"/>
    <w:rsid w:val="007A650D"/>
    <w:rsid w:val="007C3AB4"/>
    <w:rsid w:val="007C6875"/>
    <w:rsid w:val="007D5452"/>
    <w:rsid w:val="00810491"/>
    <w:rsid w:val="008E1A5D"/>
    <w:rsid w:val="00951308"/>
    <w:rsid w:val="00964D8D"/>
    <w:rsid w:val="009655AC"/>
    <w:rsid w:val="00996093"/>
    <w:rsid w:val="009C1259"/>
    <w:rsid w:val="009C3651"/>
    <w:rsid w:val="009C3DA8"/>
    <w:rsid w:val="00A066D7"/>
    <w:rsid w:val="00AA3F78"/>
    <w:rsid w:val="00AB49C4"/>
    <w:rsid w:val="00AF17FA"/>
    <w:rsid w:val="00B43610"/>
    <w:rsid w:val="00B54815"/>
    <w:rsid w:val="00B70EB6"/>
    <w:rsid w:val="00B71312"/>
    <w:rsid w:val="00BA74C6"/>
    <w:rsid w:val="00BD30AF"/>
    <w:rsid w:val="00BE450F"/>
    <w:rsid w:val="00BE72A9"/>
    <w:rsid w:val="00BF78A7"/>
    <w:rsid w:val="00C06582"/>
    <w:rsid w:val="00C30624"/>
    <w:rsid w:val="00CB7DC8"/>
    <w:rsid w:val="00CF0C4F"/>
    <w:rsid w:val="00D17166"/>
    <w:rsid w:val="00D43E4B"/>
    <w:rsid w:val="00D54E9C"/>
    <w:rsid w:val="00DB116E"/>
    <w:rsid w:val="00E27F1E"/>
    <w:rsid w:val="00E546F9"/>
    <w:rsid w:val="00ED0629"/>
    <w:rsid w:val="00EE4642"/>
    <w:rsid w:val="00F158AC"/>
    <w:rsid w:val="00F71EF4"/>
    <w:rsid w:val="00F73E4F"/>
    <w:rsid w:val="00FC4D91"/>
    <w:rsid w:val="00FD0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5130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951308"/>
    <w:rPr>
      <w:rFonts w:ascii="Times New Roman" w:eastAsia="Times New Roman" w:hAnsi="Times New Roman"/>
    </w:rPr>
  </w:style>
  <w:style w:type="paragraph" w:styleId="Testofumetto">
    <w:name w:val="Balloon Text"/>
    <w:basedOn w:val="Normale"/>
    <w:link w:val="TestofumettoCarattere"/>
    <w:uiPriority w:val="99"/>
    <w:semiHidden/>
    <w:unhideWhenUsed/>
    <w:rsid w:val="007C687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7C6875"/>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51308"/>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951308"/>
    <w:rPr>
      <w:rFonts w:ascii="Times New Roman" w:eastAsia="Times New Roman" w:hAnsi="Times New Roman"/>
    </w:rPr>
  </w:style>
  <w:style w:type="paragraph" w:styleId="Testofumetto">
    <w:name w:val="Balloon Text"/>
    <w:basedOn w:val="Normale"/>
    <w:link w:val="TestofumettoCarattere"/>
    <w:uiPriority w:val="99"/>
    <w:semiHidden/>
    <w:unhideWhenUsed/>
    <w:rsid w:val="007C687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7C687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3120</Words>
  <Characters>17787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2021-05-30T15:51:00Z</cp:lastPrinted>
  <dcterms:created xsi:type="dcterms:W3CDTF">2022-02-04T17:51:00Z</dcterms:created>
  <dcterms:modified xsi:type="dcterms:W3CDTF">2022-02-04T17:51:00Z</dcterms:modified>
</cp:coreProperties>
</file>